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245C" w:rsidRDefault="00FA7425" w:rsidP="00FA7425">
      <w:pPr>
        <w:rPr>
          <w:rFonts w:ascii="Calibri" w:eastAsia="Calibri" w:hAnsi="Calibri" w:cs="Calibri"/>
          <w:b/>
        </w:rPr>
      </w:pPr>
      <w:r>
        <w:rPr>
          <w:rFonts w:ascii="Calibri" w:eastAsia="Calibri" w:hAnsi="Calibri" w:cs="Calibri"/>
          <w:b/>
          <w:noProof/>
        </w:rPr>
        <w:drawing>
          <wp:anchor distT="0" distB="0" distL="114300" distR="114300" simplePos="0" relativeHeight="251659264" behindDoc="1" locked="0" layoutInCell="1" allowOverlap="1" wp14:anchorId="522E81AB" wp14:editId="5D317155">
            <wp:simplePos x="0" y="0"/>
            <wp:positionH relativeFrom="margin">
              <wp:posOffset>5135880</wp:posOffset>
            </wp:positionH>
            <wp:positionV relativeFrom="paragraph">
              <wp:posOffset>-190500</wp:posOffset>
            </wp:positionV>
            <wp:extent cx="1711509" cy="629953"/>
            <wp:effectExtent l="0" t="0" r="317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 LOGO İSİMLİ PNG  (2)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509" cy="629953"/>
                    </a:xfrm>
                    <a:prstGeom prst="rect">
                      <a:avLst/>
                    </a:prstGeom>
                  </pic:spPr>
                </pic:pic>
              </a:graphicData>
            </a:graphic>
            <wp14:sizeRelH relativeFrom="margin">
              <wp14:pctWidth>0</wp14:pctWidth>
            </wp14:sizeRelH>
            <wp14:sizeRelV relativeFrom="margin">
              <wp14:pctHeight>0</wp14:pctHeight>
            </wp14:sizeRelV>
          </wp:anchor>
        </w:drawing>
      </w:r>
      <w:r w:rsidR="00710587">
        <w:rPr>
          <w:rFonts w:ascii="Calibri" w:eastAsia="Calibri" w:hAnsi="Calibri" w:cs="Calibri"/>
          <w:b/>
        </w:rPr>
        <w:t>Uzaktan Eğitim Sürecinde Öğretmenlere Etkinlik Önerileri</w:t>
      </w:r>
      <w:r>
        <w:rPr>
          <w:rFonts w:ascii="Calibri" w:eastAsia="Calibri" w:hAnsi="Calibri" w:cs="Calibri"/>
          <w:b/>
        </w:rPr>
        <w:t xml:space="preserve"> </w:t>
      </w:r>
    </w:p>
    <w:p w:rsidR="001D245C" w:rsidRDefault="00710587" w:rsidP="00FA7425">
      <w:pPr>
        <w:rPr>
          <w:rFonts w:ascii="Calibri" w:eastAsia="Calibri" w:hAnsi="Calibri" w:cs="Calibri"/>
          <w:b/>
        </w:rPr>
      </w:pPr>
      <w:r>
        <w:rPr>
          <w:rFonts w:ascii="Calibri" w:eastAsia="Calibri" w:hAnsi="Calibri" w:cs="Calibri"/>
          <w:b/>
        </w:rPr>
        <w:t>EĞLENCELİ FEN DENEYLERİ</w:t>
      </w:r>
    </w:p>
    <w:p w:rsidR="001D245C" w:rsidRDefault="001D245C"/>
    <w:tbl>
      <w:tblPr>
        <w:tblStyle w:val="a"/>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D245C">
        <w:tc>
          <w:tcPr>
            <w:tcW w:w="10206" w:type="dxa"/>
          </w:tcPr>
          <w:p w:rsidR="001D245C" w:rsidRDefault="001D245C">
            <w:pPr>
              <w:jc w:val="both"/>
              <w:rPr>
                <w:rFonts w:ascii="Calibri" w:eastAsia="Calibri" w:hAnsi="Calibri" w:cs="Calibri"/>
              </w:rPr>
            </w:pPr>
          </w:p>
          <w:p w:rsidR="001D245C" w:rsidRDefault="00710587">
            <w:pPr>
              <w:jc w:val="both"/>
              <w:rPr>
                <w:rFonts w:ascii="Calibri" w:eastAsia="Calibri" w:hAnsi="Calibri" w:cs="Calibri"/>
              </w:rPr>
            </w:pPr>
            <w:r>
              <w:rPr>
                <w:rFonts w:ascii="Calibri" w:eastAsia="Calibri" w:hAnsi="Calibri" w:cs="Calibri"/>
              </w:rPr>
              <w:t>Uzaktan eğitim sürecinde öğrencilerinizi evde bulabilecekleri basit malzemelerle fen deneyleri yapmaya yönlendirebilirsiniz:</w:t>
            </w:r>
          </w:p>
          <w:p w:rsidR="001D245C" w:rsidRDefault="001D245C">
            <w:pPr>
              <w:jc w:val="both"/>
              <w:rPr>
                <w:rFonts w:ascii="Calibri" w:eastAsia="Calibri" w:hAnsi="Calibri" w:cs="Calibri"/>
              </w:rPr>
            </w:pPr>
          </w:p>
          <w:p w:rsidR="001D245C" w:rsidRDefault="00710587">
            <w:pPr>
              <w:jc w:val="both"/>
              <w:rPr>
                <w:rFonts w:ascii="Calibri" w:eastAsia="Calibri" w:hAnsi="Calibri" w:cs="Calibri"/>
              </w:rPr>
            </w:pPr>
            <w:r>
              <w:rPr>
                <w:rFonts w:ascii="Calibri" w:eastAsia="Calibri" w:hAnsi="Calibri" w:cs="Calibri"/>
              </w:rPr>
              <w:t>Fen deneyleri yapan öğrenciler;</w:t>
            </w:r>
          </w:p>
          <w:p w:rsidR="001D245C" w:rsidRDefault="001D245C">
            <w:pPr>
              <w:jc w:val="both"/>
              <w:rPr>
                <w:rFonts w:ascii="Calibri" w:eastAsia="Calibri" w:hAnsi="Calibri" w:cs="Calibri"/>
              </w:rPr>
            </w:pPr>
          </w:p>
          <w:p w:rsidR="001D245C" w:rsidRDefault="00710587">
            <w:pPr>
              <w:numPr>
                <w:ilvl w:val="0"/>
                <w:numId w:val="3"/>
              </w:numPr>
              <w:pBdr>
                <w:top w:val="nil"/>
                <w:left w:val="nil"/>
                <w:bottom w:val="nil"/>
                <w:right w:val="nil"/>
                <w:between w:val="nil"/>
              </w:pBdr>
              <w:spacing w:before="120" w:after="120"/>
              <w:jc w:val="both"/>
              <w:rPr>
                <w:rFonts w:ascii="Calibri" w:eastAsia="Calibri" w:hAnsi="Calibri" w:cs="Calibri"/>
                <w:color w:val="000000"/>
              </w:rPr>
            </w:pPr>
            <w:r>
              <w:rPr>
                <w:rFonts w:ascii="Calibri" w:eastAsia="Calibri" w:hAnsi="Calibri" w:cs="Calibri"/>
                <w:i/>
                <w:color w:val="000000"/>
              </w:rPr>
              <w:t>Sorgulayan bireyler olarak yetişirler</w:t>
            </w:r>
            <w:r>
              <w:rPr>
                <w:rFonts w:ascii="Calibri" w:eastAsia="Calibri" w:hAnsi="Calibri" w:cs="Calibri"/>
                <w:color w:val="000000"/>
              </w:rPr>
              <w:t>.</w:t>
            </w:r>
          </w:p>
          <w:p w:rsidR="001D245C" w:rsidRDefault="00710587">
            <w:pPr>
              <w:spacing w:before="120" w:after="120"/>
              <w:jc w:val="both"/>
              <w:rPr>
                <w:rFonts w:ascii="Calibri" w:eastAsia="Calibri" w:hAnsi="Calibri" w:cs="Calibri"/>
              </w:rPr>
            </w:pPr>
            <w:r>
              <w:rPr>
                <w:rFonts w:ascii="Calibri" w:eastAsia="Calibri" w:hAnsi="Calibri" w:cs="Calibri"/>
              </w:rPr>
              <w:t xml:space="preserve">Araştırma, gözlem ve deneyler yapma çocukların soru sorma </w:t>
            </w:r>
            <w:r>
              <w:rPr>
                <w:rFonts w:ascii="Calibri" w:eastAsia="Calibri" w:hAnsi="Calibri" w:cs="Calibri"/>
              </w:rPr>
              <w:t>ve merak etme duygularını harekete geçirir. Böylelikle çocuklar düşünen ve sorgulayan bireyler olurlar ve başkalarının dikte ettiği bilgileri hemen kabullenmezler ki bu da yaşamlarında daha başarılı ve güvenilir olmalarını sağlar.</w:t>
            </w:r>
          </w:p>
          <w:p w:rsidR="001D245C" w:rsidRDefault="00710587">
            <w:pPr>
              <w:numPr>
                <w:ilvl w:val="0"/>
                <w:numId w:val="3"/>
              </w:numPr>
              <w:pBdr>
                <w:top w:val="nil"/>
                <w:left w:val="nil"/>
                <w:bottom w:val="nil"/>
                <w:right w:val="nil"/>
                <w:between w:val="nil"/>
              </w:pBdr>
              <w:spacing w:before="120" w:after="120"/>
              <w:jc w:val="both"/>
              <w:rPr>
                <w:rFonts w:ascii="Calibri" w:eastAsia="Calibri" w:hAnsi="Calibri" w:cs="Calibri"/>
                <w:i/>
                <w:color w:val="000000"/>
              </w:rPr>
            </w:pPr>
            <w:r>
              <w:rPr>
                <w:rFonts w:ascii="Calibri" w:eastAsia="Calibri" w:hAnsi="Calibri" w:cs="Calibri"/>
                <w:i/>
                <w:color w:val="000000"/>
              </w:rPr>
              <w:t>Bilimi severler.</w:t>
            </w:r>
          </w:p>
          <w:p w:rsidR="001D245C" w:rsidRDefault="00710587">
            <w:pPr>
              <w:spacing w:before="120" w:after="120"/>
              <w:jc w:val="both"/>
              <w:rPr>
                <w:rFonts w:ascii="Calibri" w:eastAsia="Calibri" w:hAnsi="Calibri" w:cs="Calibri"/>
              </w:rPr>
            </w:pPr>
            <w:r>
              <w:rPr>
                <w:rFonts w:ascii="Calibri" w:eastAsia="Calibri" w:hAnsi="Calibri" w:cs="Calibri"/>
              </w:rPr>
              <w:t>Basit, z</w:t>
            </w:r>
            <w:r>
              <w:rPr>
                <w:rFonts w:ascii="Calibri" w:eastAsia="Calibri" w:hAnsi="Calibri" w:cs="Calibri"/>
              </w:rPr>
              <w:t>ararsız ve eğlenceli deneyler küçük çocuklar için sihir gibidir. Bayat yumurtanın batmayıp suda yüzdüğünü görmek onlar için şaşırtıcıdır. Merak ederler, sebebini öğrenmek için araştırma isteği duyarlar ve bilime karşı ilgi duymaya başlarlar.</w:t>
            </w:r>
          </w:p>
          <w:p w:rsidR="001D245C" w:rsidRDefault="00710587">
            <w:pPr>
              <w:numPr>
                <w:ilvl w:val="0"/>
                <w:numId w:val="3"/>
              </w:numPr>
              <w:pBdr>
                <w:top w:val="nil"/>
                <w:left w:val="nil"/>
                <w:bottom w:val="nil"/>
                <w:right w:val="nil"/>
                <w:between w:val="nil"/>
              </w:pBdr>
              <w:spacing w:before="120" w:after="120"/>
              <w:jc w:val="both"/>
              <w:rPr>
                <w:rFonts w:ascii="Calibri" w:eastAsia="Calibri" w:hAnsi="Calibri" w:cs="Calibri"/>
                <w:i/>
                <w:color w:val="000000"/>
              </w:rPr>
            </w:pPr>
            <w:r>
              <w:rPr>
                <w:rFonts w:ascii="Calibri" w:eastAsia="Calibri" w:hAnsi="Calibri" w:cs="Calibri"/>
                <w:i/>
                <w:color w:val="000000"/>
              </w:rPr>
              <w:t>Bilime katkıda</w:t>
            </w:r>
            <w:r>
              <w:rPr>
                <w:rFonts w:ascii="Calibri" w:eastAsia="Calibri" w:hAnsi="Calibri" w:cs="Calibri"/>
                <w:i/>
                <w:color w:val="000000"/>
              </w:rPr>
              <w:t xml:space="preserve"> bulunabileceklerini fark ederler.</w:t>
            </w:r>
          </w:p>
          <w:p w:rsidR="001D245C" w:rsidRDefault="00710587">
            <w:pPr>
              <w:spacing w:before="120" w:after="120"/>
              <w:jc w:val="both"/>
              <w:rPr>
                <w:rFonts w:ascii="Calibri" w:eastAsia="Calibri" w:hAnsi="Calibri" w:cs="Calibri"/>
              </w:rPr>
            </w:pPr>
            <w:r>
              <w:rPr>
                <w:rFonts w:ascii="Calibri" w:eastAsia="Calibri" w:hAnsi="Calibri" w:cs="Calibri"/>
              </w:rPr>
              <w:t>Günlük hayatımızda kullandığımız araç gereç ve malzemelerle yapılan deneyler vasıtasıyla çocuklar bilimin esasında hayatımızın bir parçası olduğunu ve karşılarına çıkan problemlere çözüm üretebildikleri takdirde bilime ka</w:t>
            </w:r>
            <w:r>
              <w:rPr>
                <w:rFonts w:ascii="Calibri" w:eastAsia="Calibri" w:hAnsi="Calibri" w:cs="Calibri"/>
              </w:rPr>
              <w:t>tkı koyabileceklerini fark ederler. Neden sonuç ilişkisinin önemini kavrarlar ve çevrelerindeki fen ve doğa olaylarını gözlemlemeyi önemserler.</w:t>
            </w:r>
          </w:p>
          <w:p w:rsidR="001D245C" w:rsidRDefault="00710587">
            <w:pPr>
              <w:numPr>
                <w:ilvl w:val="0"/>
                <w:numId w:val="3"/>
              </w:numPr>
              <w:pBdr>
                <w:top w:val="nil"/>
                <w:left w:val="nil"/>
                <w:bottom w:val="nil"/>
                <w:right w:val="nil"/>
                <w:between w:val="nil"/>
              </w:pBdr>
              <w:spacing w:before="120" w:after="120"/>
              <w:jc w:val="both"/>
              <w:rPr>
                <w:rFonts w:ascii="Calibri" w:eastAsia="Calibri" w:hAnsi="Calibri" w:cs="Calibri"/>
                <w:i/>
                <w:color w:val="000000"/>
              </w:rPr>
            </w:pPr>
            <w:r>
              <w:rPr>
                <w:rFonts w:ascii="Calibri" w:eastAsia="Calibri" w:hAnsi="Calibri" w:cs="Calibri"/>
                <w:i/>
                <w:color w:val="000000"/>
              </w:rPr>
              <w:t>Akademik hayatta başarılı olurlar.</w:t>
            </w:r>
          </w:p>
          <w:p w:rsidR="001D245C" w:rsidRDefault="00710587">
            <w:pPr>
              <w:spacing w:before="120" w:after="120"/>
              <w:jc w:val="both"/>
              <w:rPr>
                <w:rFonts w:ascii="Calibri" w:eastAsia="Calibri" w:hAnsi="Calibri" w:cs="Calibri"/>
              </w:rPr>
            </w:pPr>
            <w:r>
              <w:rPr>
                <w:rFonts w:ascii="Calibri" w:eastAsia="Calibri" w:hAnsi="Calibri" w:cs="Calibri"/>
              </w:rPr>
              <w:t>Bilim insanlarının kerelerce deney yapmayı sürdürdüklerini ve pes etmedikleri</w:t>
            </w:r>
            <w:r>
              <w:rPr>
                <w:rFonts w:ascii="Calibri" w:eastAsia="Calibri" w:hAnsi="Calibri" w:cs="Calibri"/>
              </w:rPr>
              <w:t>ni öğrenirler. Sonuç elde etmek için ısrarcı olmak, kolay pes etmemek, başka yollar denemek, farklı çözümler üretmek ve fikirleri bilimsel kanıtlara dayalı olarak savunmak gerektiğini kavrarlar. Bu öğretiler onların akademik hayatta daha başarılı olmaların</w:t>
            </w:r>
            <w:r>
              <w:rPr>
                <w:rFonts w:ascii="Calibri" w:eastAsia="Calibri" w:hAnsi="Calibri" w:cs="Calibri"/>
              </w:rPr>
              <w:t>ı sağlar.</w:t>
            </w:r>
          </w:p>
          <w:p w:rsidR="001D245C" w:rsidRDefault="001D245C"/>
        </w:tc>
      </w:tr>
      <w:tr w:rsidR="001D245C">
        <w:tc>
          <w:tcPr>
            <w:tcW w:w="10206" w:type="dxa"/>
          </w:tcPr>
          <w:p w:rsidR="001D245C" w:rsidRDefault="001D245C">
            <w:pPr>
              <w:rPr>
                <w:rFonts w:ascii="Calibri" w:eastAsia="Calibri" w:hAnsi="Calibri" w:cs="Calibri"/>
                <w:b/>
                <w:color w:val="000000"/>
              </w:rPr>
            </w:pPr>
          </w:p>
          <w:p w:rsidR="001D245C" w:rsidRDefault="00710587">
            <w:pPr>
              <w:rPr>
                <w:rFonts w:ascii="Calibri" w:eastAsia="Calibri" w:hAnsi="Calibri" w:cs="Calibri"/>
                <w:b/>
                <w:color w:val="000000"/>
              </w:rPr>
            </w:pPr>
            <w:r>
              <w:rPr>
                <w:rFonts w:ascii="Calibri" w:eastAsia="Calibri" w:hAnsi="Calibri" w:cs="Calibri"/>
                <w:b/>
                <w:color w:val="000000"/>
              </w:rPr>
              <w:t>Öğrencilere fen deneyleri hakkında uzaktan nasıl yönerge verilebilir? Özellikle nelere dikkat etmeleri sağlanmalıdır?</w:t>
            </w:r>
          </w:p>
          <w:p w:rsidR="001D245C" w:rsidRDefault="001D245C">
            <w:pPr>
              <w:rPr>
                <w:rFonts w:ascii="Calibri" w:eastAsia="Calibri" w:hAnsi="Calibri" w:cs="Calibri"/>
                <w:color w:val="000000"/>
              </w:rPr>
            </w:pPr>
          </w:p>
          <w:p w:rsidR="001D245C" w:rsidRDefault="0071058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Yönergeleriniz kısa, açık ve net olmalıdır.</w:t>
            </w:r>
          </w:p>
          <w:p w:rsidR="001D245C" w:rsidRDefault="0071058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Mümkünse deney adımlarını numaralandırın.</w:t>
            </w:r>
          </w:p>
          <w:p w:rsidR="001D245C" w:rsidRDefault="0071058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Öğrencilerinize deneyin kazanımlarını en baştan belirtin. Bu öğrenme süreçlerinde farkındalıklarını arttırır.</w:t>
            </w:r>
          </w:p>
          <w:p w:rsidR="001D245C" w:rsidRDefault="00710587">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Deney sonucunda yaptıklarını bir şekilde özetlemelerini ve size geri bildirim vermelerini isteyin. Böyle</w:t>
            </w:r>
            <w:r>
              <w:rPr>
                <w:rFonts w:ascii="Calibri" w:eastAsia="Calibri" w:hAnsi="Calibri" w:cs="Calibri"/>
                <w:color w:val="000000"/>
              </w:rPr>
              <w:t>likle deneyi tekrar gözden geçirmiş olurlar ve öğrendikleri daha kalıcı olur.</w:t>
            </w:r>
          </w:p>
          <w:p w:rsidR="001D245C" w:rsidRDefault="001D245C">
            <w:pPr>
              <w:pBdr>
                <w:top w:val="nil"/>
                <w:left w:val="nil"/>
                <w:bottom w:val="nil"/>
                <w:right w:val="nil"/>
                <w:between w:val="nil"/>
              </w:pBdr>
              <w:ind w:left="720"/>
              <w:rPr>
                <w:rFonts w:ascii="Calibri" w:eastAsia="Calibri" w:hAnsi="Calibri" w:cs="Calibri"/>
                <w:color w:val="000000"/>
              </w:rPr>
            </w:pPr>
          </w:p>
          <w:p w:rsidR="001D245C" w:rsidRDefault="00710587">
            <w:pPr>
              <w:rPr>
                <w:rFonts w:ascii="Calibri" w:eastAsia="Calibri" w:hAnsi="Calibri" w:cs="Calibri"/>
                <w:b/>
                <w:color w:val="000000"/>
              </w:rPr>
            </w:pPr>
            <w:r>
              <w:rPr>
                <w:rFonts w:ascii="Calibri" w:eastAsia="Calibri" w:hAnsi="Calibri" w:cs="Calibri"/>
                <w:b/>
                <w:color w:val="000000"/>
              </w:rPr>
              <w:t xml:space="preserve">Önemli not: </w:t>
            </w:r>
          </w:p>
          <w:p w:rsidR="001D245C" w:rsidRDefault="00710587">
            <w:pPr>
              <w:rPr>
                <w:rFonts w:ascii="Calibri" w:eastAsia="Calibri" w:hAnsi="Calibri" w:cs="Calibri"/>
                <w:color w:val="000000"/>
              </w:rPr>
            </w:pPr>
            <w:r>
              <w:rPr>
                <w:rFonts w:ascii="Calibri" w:eastAsia="Calibri" w:hAnsi="Calibri" w:cs="Calibri"/>
                <w:color w:val="000000"/>
              </w:rPr>
              <w:t>Öğrencilerinize şu üç soruyu sorun ve geri bildirimlerinde bunların yanıtlarını vermiş olmalarını isteyin.</w:t>
            </w:r>
          </w:p>
          <w:p w:rsidR="001D245C" w:rsidRDefault="001D245C">
            <w:pPr>
              <w:rPr>
                <w:rFonts w:ascii="Calibri" w:eastAsia="Calibri" w:hAnsi="Calibri" w:cs="Calibri"/>
                <w:color w:val="000000"/>
              </w:rPr>
            </w:pPr>
          </w:p>
          <w:p w:rsidR="001D245C" w:rsidRDefault="007105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 yaptın?</w:t>
            </w:r>
          </w:p>
          <w:p w:rsidR="001D245C" w:rsidRDefault="007105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 öğrendin?</w:t>
            </w:r>
          </w:p>
          <w:p w:rsidR="001D245C" w:rsidRDefault="00710587">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 anladın?</w:t>
            </w:r>
          </w:p>
          <w:p w:rsidR="001D245C" w:rsidRDefault="001D245C"/>
          <w:p w:rsidR="001D245C" w:rsidRDefault="001D245C"/>
          <w:p w:rsidR="001D245C" w:rsidRDefault="001D245C"/>
          <w:p w:rsidR="001D245C" w:rsidRDefault="001D245C"/>
        </w:tc>
      </w:tr>
      <w:tr w:rsidR="001D245C">
        <w:tc>
          <w:tcPr>
            <w:tcW w:w="10206" w:type="dxa"/>
          </w:tcPr>
          <w:p w:rsidR="001D245C" w:rsidRDefault="001D245C">
            <w:pPr>
              <w:rPr>
                <w:rFonts w:ascii="Calibri" w:eastAsia="Calibri" w:hAnsi="Calibri" w:cs="Calibri"/>
                <w:b/>
                <w:color w:val="000000"/>
              </w:rPr>
            </w:pPr>
          </w:p>
          <w:p w:rsidR="001D245C" w:rsidRDefault="00710587">
            <w:pPr>
              <w:rPr>
                <w:rFonts w:ascii="Calibri" w:eastAsia="Calibri" w:hAnsi="Calibri" w:cs="Calibri"/>
                <w:b/>
                <w:color w:val="000000"/>
              </w:rPr>
            </w:pPr>
            <w:r>
              <w:rPr>
                <w:rFonts w:ascii="Calibri" w:eastAsia="Calibri" w:hAnsi="Calibri" w:cs="Calibri"/>
                <w:b/>
                <w:color w:val="000000"/>
              </w:rPr>
              <w:t>Öğretmenler uzaktan eğitim sürecinde fen deneyleri sonrasında öğrencilerinden nasıl geri bildirim toplayabilirler?</w:t>
            </w:r>
          </w:p>
          <w:p w:rsidR="001D245C" w:rsidRDefault="001D245C">
            <w:pPr>
              <w:rPr>
                <w:rFonts w:ascii="Calibri" w:eastAsia="Calibri" w:hAnsi="Calibri" w:cs="Calibri"/>
                <w:color w:val="000000"/>
              </w:rPr>
            </w:pPr>
          </w:p>
          <w:p w:rsidR="001D245C" w:rsidRDefault="00710587">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Öğrencilerinizin yaptıkları deneyle ilgili geri bildirim vermelerini beklediğinizi baştan belirtin.</w:t>
            </w:r>
          </w:p>
          <w:p w:rsidR="001D245C" w:rsidRDefault="00710587">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Çeşitli şekillerde geri bildirim verebil</w:t>
            </w:r>
            <w:r>
              <w:rPr>
                <w:rFonts w:ascii="Calibri" w:eastAsia="Calibri" w:hAnsi="Calibri" w:cs="Calibri"/>
                <w:color w:val="000000"/>
              </w:rPr>
              <w:t>irler:</w:t>
            </w:r>
          </w:p>
          <w:p w:rsidR="001D245C" w:rsidRDefault="0071058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Deney sürecini görüntülü kaydedip size yollayabilirler.</w:t>
            </w:r>
          </w:p>
          <w:p w:rsidR="001D245C" w:rsidRDefault="0071058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Deney süreciyle ilgili ses kaydı yapıp size gönderebilirler. </w:t>
            </w:r>
          </w:p>
          <w:p w:rsidR="001D245C" w:rsidRDefault="0071058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Deney süreci ve sonucuyla ilgili özet bir metin hazırlayıp sizinle paylaşabilirler.</w:t>
            </w:r>
          </w:p>
          <w:p w:rsidR="001D245C" w:rsidRDefault="0071058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Çizime meraklı öğrencileriniz deney sürecini kendi çizimleriyle görsel film karesi şeklinde adım adım resmederek size fotoğrafını çekip iletebilir.</w:t>
            </w:r>
          </w:p>
          <w:p w:rsidR="001D245C" w:rsidRDefault="001D245C">
            <w:pPr>
              <w:rPr>
                <w:rFonts w:ascii="Calibri" w:eastAsia="Calibri" w:hAnsi="Calibri" w:cs="Calibri"/>
                <w:color w:val="000000"/>
              </w:rPr>
            </w:pPr>
          </w:p>
          <w:p w:rsidR="001D245C" w:rsidRDefault="001D245C">
            <w:pPr>
              <w:rPr>
                <w:rFonts w:ascii="Calibri" w:eastAsia="Calibri" w:hAnsi="Calibri" w:cs="Calibri"/>
                <w:color w:val="000000"/>
              </w:rPr>
            </w:pPr>
          </w:p>
          <w:p w:rsidR="001D245C" w:rsidRDefault="001D245C">
            <w:pPr>
              <w:rPr>
                <w:rFonts w:ascii="Calibri" w:eastAsia="Calibri" w:hAnsi="Calibri" w:cs="Calibri"/>
                <w:b/>
                <w:color w:val="000000"/>
              </w:rPr>
            </w:pPr>
          </w:p>
          <w:p w:rsidR="001D245C" w:rsidRDefault="001D245C">
            <w:pPr>
              <w:rPr>
                <w:rFonts w:ascii="Calibri" w:eastAsia="Calibri" w:hAnsi="Calibri" w:cs="Calibri"/>
                <w:b/>
                <w:color w:val="000000"/>
              </w:rPr>
            </w:pPr>
          </w:p>
          <w:p w:rsidR="001D245C" w:rsidRDefault="001D245C">
            <w:pPr>
              <w:rPr>
                <w:rFonts w:ascii="Calibri" w:eastAsia="Calibri" w:hAnsi="Calibri" w:cs="Calibri"/>
                <w:b/>
                <w:color w:val="000000"/>
              </w:rPr>
            </w:pPr>
          </w:p>
          <w:p w:rsidR="001D245C" w:rsidRDefault="001D245C"/>
        </w:tc>
      </w:tr>
    </w:tbl>
    <w:p w:rsidR="001D245C" w:rsidRDefault="001D245C"/>
    <w:p w:rsidR="001D245C" w:rsidRDefault="001D245C"/>
    <w:p w:rsidR="001D245C" w:rsidRDefault="001D245C"/>
    <w:tbl>
      <w:tblPr>
        <w:tblStyle w:val="a0"/>
        <w:tblW w:w="102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0"/>
      </w:tblGrid>
      <w:tr w:rsidR="001D245C">
        <w:tc>
          <w:tcPr>
            <w:tcW w:w="10200" w:type="dxa"/>
          </w:tcPr>
          <w:p w:rsidR="001D245C" w:rsidRDefault="001D245C">
            <w:pPr>
              <w:rPr>
                <w:rFonts w:ascii="Calibri" w:eastAsia="Calibri" w:hAnsi="Calibri" w:cs="Calibri"/>
                <w:b/>
                <w:color w:val="000000"/>
              </w:rPr>
            </w:pPr>
          </w:p>
          <w:p w:rsidR="001D245C" w:rsidRDefault="00710587">
            <w:pPr>
              <w:rPr>
                <w:rFonts w:ascii="Calibri" w:eastAsia="Calibri" w:hAnsi="Calibri" w:cs="Calibri"/>
                <w:b/>
                <w:color w:val="000000"/>
              </w:rPr>
            </w:pPr>
            <w:r>
              <w:rPr>
                <w:rFonts w:ascii="Calibri" w:eastAsia="Calibri" w:hAnsi="Calibri" w:cs="Calibri"/>
                <w:b/>
                <w:color w:val="000000"/>
              </w:rPr>
              <w:t xml:space="preserve">Örnek Deney: </w:t>
            </w:r>
            <w:r>
              <w:rPr>
                <w:rFonts w:ascii="Calibri" w:eastAsia="Calibri" w:hAnsi="Calibri" w:cs="Calibri"/>
                <w:i/>
                <w:color w:val="000000"/>
              </w:rPr>
              <w:t>Dans Eden Üzümler</w:t>
            </w:r>
            <w:r>
              <w:rPr>
                <w:rFonts w:ascii="Calibri" w:eastAsia="Calibri" w:hAnsi="Calibri" w:cs="Calibri"/>
                <w:i/>
                <w:color w:val="000000"/>
                <w:vertAlign w:val="superscript"/>
              </w:rPr>
              <w:t>1</w:t>
            </w:r>
            <w:r>
              <w:rPr>
                <w:rFonts w:ascii="Calibri" w:eastAsia="Calibri" w:hAnsi="Calibri" w:cs="Calibri"/>
                <w:i/>
                <w:color w:val="000000"/>
              </w:rPr>
              <w:t>:</w:t>
            </w:r>
          </w:p>
          <w:p w:rsidR="001D245C" w:rsidRDefault="00710587">
            <w:pPr>
              <w:rPr>
                <w:rFonts w:ascii="Calibri" w:eastAsia="Calibri" w:hAnsi="Calibri" w:cs="Calibri"/>
                <w:color w:val="000000"/>
              </w:rPr>
            </w:pPr>
            <w:r>
              <w:rPr>
                <w:rFonts w:ascii="Calibri" w:eastAsia="Calibri" w:hAnsi="Calibri" w:cs="Calibri"/>
                <w:color w:val="000000"/>
              </w:rPr>
              <w:t xml:space="preserve">                           </w:t>
            </w:r>
          </w:p>
          <w:p w:rsidR="001D245C" w:rsidRDefault="00710587">
            <w:pPr>
              <w:rPr>
                <w:rFonts w:ascii="Calibri" w:eastAsia="Calibri" w:hAnsi="Calibri" w:cs="Calibri"/>
                <w:color w:val="000000"/>
              </w:rPr>
            </w:pPr>
            <w:r>
              <w:rPr>
                <w:rFonts w:ascii="Calibri" w:eastAsia="Calibri" w:hAnsi="Calibri" w:cs="Calibri"/>
                <w:i/>
                <w:color w:val="000000"/>
              </w:rPr>
              <w:t>1. Düşünce Soruları</w:t>
            </w:r>
            <w:r>
              <w:rPr>
                <w:rFonts w:ascii="Calibri" w:eastAsia="Calibri" w:hAnsi="Calibri" w:cs="Calibri"/>
                <w:color w:val="000000"/>
              </w:rPr>
              <w:br/>
            </w:r>
            <w:r>
              <w:rPr>
                <w:rFonts w:ascii="Calibri" w:eastAsia="Calibri" w:hAnsi="Calibri" w:cs="Calibri"/>
                <w:color w:val="000000"/>
              </w:rPr>
              <w:t>Gemi veya feribotlarda neden can simidi bulundurmak zorunludur? Can simitleri hangi tür malzemelerden yapılır? Kola veya soda üzerinde neden “soğuk içiniz” yazılır?</w:t>
            </w:r>
            <w:r>
              <w:rPr>
                <w:rFonts w:ascii="Calibri" w:eastAsia="Calibri" w:hAnsi="Calibri" w:cs="Calibri"/>
                <w:color w:val="000000"/>
              </w:rPr>
              <w:br/>
            </w:r>
            <w:r>
              <w:rPr>
                <w:rFonts w:ascii="Calibri" w:eastAsia="Calibri" w:hAnsi="Calibri" w:cs="Calibri"/>
                <w:i/>
                <w:color w:val="000000"/>
              </w:rPr>
              <w:t>2. Gerekli Malzemeler</w:t>
            </w:r>
            <w:r>
              <w:rPr>
                <w:rFonts w:ascii="Calibri" w:eastAsia="Calibri" w:hAnsi="Calibri" w:cs="Calibri"/>
                <w:color w:val="000000"/>
              </w:rPr>
              <w:br/>
              <w:t>Soğuk soda, kurutulmuş üzüm</w:t>
            </w:r>
            <w:r>
              <w:rPr>
                <w:rFonts w:ascii="Calibri" w:eastAsia="Calibri" w:hAnsi="Calibri" w:cs="Calibri"/>
                <w:color w:val="000000"/>
              </w:rPr>
              <w:br/>
            </w:r>
            <w:r>
              <w:rPr>
                <w:rFonts w:ascii="Calibri" w:eastAsia="Calibri" w:hAnsi="Calibri" w:cs="Calibri"/>
                <w:i/>
                <w:color w:val="000000"/>
              </w:rPr>
              <w:t>3. Uygulama</w:t>
            </w:r>
            <w:r>
              <w:rPr>
                <w:rFonts w:ascii="Calibri" w:eastAsia="Calibri" w:hAnsi="Calibri" w:cs="Calibri"/>
                <w:color w:val="000000"/>
              </w:rPr>
              <w:br/>
              <w:t>Soda su bardağına konulur. 5-</w:t>
            </w:r>
            <w:r>
              <w:rPr>
                <w:rFonts w:ascii="Calibri" w:eastAsia="Calibri" w:hAnsi="Calibri" w:cs="Calibri"/>
                <w:color w:val="000000"/>
              </w:rPr>
              <w:t>10 tane kuru üzüm soda içine atılır. Soda içinde üzümlerin hareketi gözlemlenir.</w:t>
            </w:r>
            <w:r>
              <w:rPr>
                <w:rFonts w:ascii="Calibri" w:eastAsia="Calibri" w:hAnsi="Calibri" w:cs="Calibri"/>
                <w:color w:val="000000"/>
              </w:rPr>
              <w:br/>
            </w:r>
            <w:r>
              <w:rPr>
                <w:rFonts w:ascii="Calibri" w:eastAsia="Calibri" w:hAnsi="Calibri" w:cs="Calibri"/>
                <w:i/>
                <w:color w:val="000000"/>
              </w:rPr>
              <w:t>4. Sonuç</w:t>
            </w:r>
            <w:r>
              <w:rPr>
                <w:rFonts w:ascii="Calibri" w:eastAsia="Calibri" w:hAnsi="Calibri" w:cs="Calibri"/>
                <w:color w:val="000000"/>
              </w:rPr>
              <w:br/>
              <w:t>Soda içindeki üzümlerin üstünde yeterince hava kabarcıkları oluştuğunda üzümler yukarıya doğru hareket eder. Su üzerine çıkan üzüm üzerindeki hava baloncukları patlay</w:t>
            </w:r>
            <w:r>
              <w:rPr>
                <w:rFonts w:ascii="Calibri" w:eastAsia="Calibri" w:hAnsi="Calibri" w:cs="Calibri"/>
                <w:color w:val="000000"/>
              </w:rPr>
              <w:t>ınca üzüm tekrar soda içinde batar. Soda içinde birçok üzümün hareketi bir aşağı bir yukarı şeklinde devam eder. Soda içinde çözünmüş gazlar azaldığında bu hareketlilik durur.</w:t>
            </w:r>
            <w:r>
              <w:rPr>
                <w:rFonts w:ascii="Calibri" w:eastAsia="Calibri" w:hAnsi="Calibri" w:cs="Calibri"/>
                <w:color w:val="000000"/>
              </w:rPr>
              <w:br/>
            </w:r>
          </w:p>
          <w:p w:rsidR="001D245C" w:rsidRDefault="00710587">
            <w:pPr>
              <w:rPr>
                <w:rFonts w:ascii="Calibri" w:eastAsia="Calibri" w:hAnsi="Calibri" w:cs="Calibri"/>
              </w:rPr>
            </w:pPr>
            <w:r>
              <w:rPr>
                <w:rFonts w:ascii="Calibri" w:eastAsia="Calibri" w:hAnsi="Calibri" w:cs="Calibri"/>
                <w:vertAlign w:val="superscript"/>
              </w:rPr>
              <w:t>1</w:t>
            </w:r>
            <w:r>
              <w:rPr>
                <w:rFonts w:ascii="Calibri" w:eastAsia="Calibri" w:hAnsi="Calibri" w:cs="Calibri"/>
              </w:rPr>
              <w:t xml:space="preserve">Muğla İl MEM Etkinlik Kitabı, Okul Evimde: </w:t>
            </w:r>
            <w:hyperlink r:id="rId7">
              <w:r>
                <w:rPr>
                  <w:rFonts w:ascii="Calibri" w:eastAsia="Calibri" w:hAnsi="Calibri" w:cs="Calibri"/>
                  <w:color w:val="0000FF"/>
                  <w:u w:val="single"/>
                </w:rPr>
                <w:t>http://muglaarge.meb.gov.tr/projeler/okulevimde/images/okulevimde.pdf</w:t>
              </w:r>
            </w:hyperlink>
          </w:p>
          <w:p w:rsidR="001D245C" w:rsidRDefault="001D245C"/>
        </w:tc>
      </w:tr>
      <w:tr w:rsidR="001D245C">
        <w:trPr>
          <w:trHeight w:val="2854"/>
        </w:trPr>
        <w:tc>
          <w:tcPr>
            <w:tcW w:w="10200" w:type="dxa"/>
          </w:tcPr>
          <w:p w:rsidR="001D245C" w:rsidRDefault="00710587">
            <w:pPr>
              <w:rPr>
                <w:rFonts w:ascii="Calibri" w:eastAsia="Calibri" w:hAnsi="Calibri" w:cs="Calibri"/>
                <w:b/>
                <w:color w:val="000000"/>
              </w:rPr>
            </w:pPr>
            <w:r>
              <w:rPr>
                <w:rFonts w:ascii="Calibri" w:eastAsia="Calibri" w:hAnsi="Calibri" w:cs="Calibri"/>
                <w:b/>
                <w:color w:val="000000"/>
              </w:rPr>
              <w:t xml:space="preserve"> </w:t>
            </w:r>
          </w:p>
          <w:p w:rsidR="001D245C" w:rsidRDefault="00710587">
            <w:pPr>
              <w:rPr>
                <w:rFonts w:ascii="Calibri" w:eastAsia="Calibri" w:hAnsi="Calibri" w:cs="Calibri"/>
                <w:b/>
                <w:color w:val="000000"/>
              </w:rPr>
            </w:pPr>
            <w:r>
              <w:rPr>
                <w:rFonts w:ascii="Calibri" w:eastAsia="Calibri" w:hAnsi="Calibri" w:cs="Calibri"/>
                <w:b/>
                <w:color w:val="000000"/>
              </w:rPr>
              <w:t>Ek Kaynaklar:</w:t>
            </w:r>
          </w:p>
          <w:p w:rsidR="001D245C" w:rsidRDefault="00710587">
            <w:pPr>
              <w:rPr>
                <w:rFonts w:ascii="Calibri" w:eastAsia="Calibri" w:hAnsi="Calibri" w:cs="Calibri"/>
                <w:color w:val="000000"/>
              </w:rPr>
            </w:pPr>
            <w:r>
              <w:rPr>
                <w:rFonts w:ascii="Calibri" w:eastAsia="Calibri" w:hAnsi="Calibri" w:cs="Calibri"/>
                <w:color w:val="000000"/>
              </w:rPr>
              <w:t>Amasya Üniversitesi, Sınıf Öğretmenliği Programı Fen ve Teknoloji Laboratuvar Uygulamaları Ders Kılavuz Kitapçığı:</w:t>
            </w:r>
            <w:r>
              <w:rPr>
                <w:rFonts w:ascii="Calibri" w:eastAsia="Calibri" w:hAnsi="Calibri" w:cs="Calibri"/>
                <w:color w:val="000000"/>
              </w:rPr>
              <w:t xml:space="preserve"> </w:t>
            </w:r>
            <w:hyperlink r:id="rId8">
              <w:r>
                <w:rPr>
                  <w:rFonts w:ascii="Calibri" w:eastAsia="Calibri" w:hAnsi="Calibri" w:cs="Calibri"/>
                  <w:color w:val="0000FF"/>
                  <w:u w:val="single"/>
                </w:rPr>
                <w:t>http://egitim.amasya.edu.tr/media/39658/2019-2020-sop-fen-ve-tek-lab-i-ve-ii-foy-kilavuzu.pdf</w:t>
              </w:r>
            </w:hyperlink>
          </w:p>
          <w:p w:rsidR="001D245C" w:rsidRDefault="00710587">
            <w:pPr>
              <w:rPr>
                <w:rFonts w:ascii="Calibri" w:eastAsia="Calibri" w:hAnsi="Calibri" w:cs="Calibri"/>
              </w:rPr>
            </w:pPr>
            <w:proofErr w:type="spellStart"/>
            <w:r>
              <w:rPr>
                <w:rFonts w:ascii="Calibri" w:eastAsia="Calibri" w:hAnsi="Calibri" w:cs="Calibri"/>
                <w:color w:val="000000"/>
              </w:rPr>
              <w:t>Kidolindo</w:t>
            </w:r>
            <w:proofErr w:type="spellEnd"/>
            <w:r>
              <w:rPr>
                <w:rFonts w:ascii="Calibri" w:eastAsia="Calibri" w:hAnsi="Calibri" w:cs="Calibri"/>
                <w:color w:val="000000"/>
              </w:rPr>
              <w:t xml:space="preserve">, Deney: </w:t>
            </w:r>
            <w:hyperlink r:id="rId9">
              <w:r>
                <w:rPr>
                  <w:rFonts w:ascii="Calibri" w:eastAsia="Calibri" w:hAnsi="Calibri" w:cs="Calibri"/>
                  <w:color w:val="0000FF"/>
                  <w:u w:val="single"/>
                </w:rPr>
                <w:t>https://kidolindo.com/tag/deney/</w:t>
              </w:r>
            </w:hyperlink>
          </w:p>
          <w:p w:rsidR="001D245C" w:rsidRDefault="00710587">
            <w:pPr>
              <w:rPr>
                <w:rFonts w:ascii="Calibri" w:eastAsia="Calibri" w:hAnsi="Calibri" w:cs="Calibri"/>
              </w:rPr>
            </w:pPr>
            <w:proofErr w:type="spellStart"/>
            <w:r>
              <w:rPr>
                <w:rFonts w:ascii="Calibri" w:eastAsia="Calibri" w:hAnsi="Calibri" w:cs="Calibri"/>
              </w:rPr>
              <w:t>Mektepp</w:t>
            </w:r>
            <w:proofErr w:type="spellEnd"/>
            <w:r>
              <w:rPr>
                <w:rFonts w:ascii="Calibri" w:eastAsia="Calibri" w:hAnsi="Calibri" w:cs="Calibri"/>
              </w:rPr>
              <w:t xml:space="preserve">, Öğretmenler Paylaşıyor: </w:t>
            </w:r>
            <w:hyperlink r:id="rId10">
              <w:r>
                <w:rPr>
                  <w:rFonts w:ascii="Calibri" w:eastAsia="Calibri" w:hAnsi="Calibri" w:cs="Calibri"/>
                  <w:color w:val="1155CC"/>
                  <w:u w:val="single"/>
                </w:rPr>
                <w:t>https://mektepp.com/</w:t>
              </w:r>
            </w:hyperlink>
          </w:p>
          <w:p w:rsidR="001D245C" w:rsidRDefault="00710587">
            <w:pPr>
              <w:rPr>
                <w:rFonts w:ascii="Calibri" w:eastAsia="Calibri" w:hAnsi="Calibri" w:cs="Calibri"/>
                <w:color w:val="0000FF"/>
                <w:u w:val="single"/>
              </w:rPr>
            </w:pPr>
            <w:r>
              <w:rPr>
                <w:rFonts w:ascii="Calibri" w:eastAsia="Calibri" w:hAnsi="Calibri" w:cs="Calibri"/>
                <w:color w:val="000000"/>
              </w:rPr>
              <w:t xml:space="preserve">ÖRAV, Evde Çocuklarla Yapılabilecek Deneyler: </w:t>
            </w:r>
            <w:hyperlink r:id="rId11">
              <w:r>
                <w:rPr>
                  <w:rFonts w:ascii="Calibri" w:eastAsia="Calibri" w:hAnsi="Calibri" w:cs="Calibri"/>
                  <w:color w:val="0000FF"/>
                  <w:u w:val="single"/>
                </w:rPr>
                <w:t>https://www.ekampus.orav.org.tr/post/evde_cocuklarla_deneyler?fbclid=IwAR0udaP60opT6clAlwQxYbSTCY7Xqs50lQUq8</w:t>
              </w:r>
              <w:r>
                <w:rPr>
                  <w:rFonts w:ascii="Calibri" w:eastAsia="Calibri" w:hAnsi="Calibri" w:cs="Calibri"/>
                  <w:color w:val="0000FF"/>
                  <w:u w:val="single"/>
                </w:rPr>
                <w:t>7Mis8-dP6SK2ujMHJC48oo</w:t>
              </w:r>
            </w:hyperlink>
          </w:p>
          <w:p w:rsidR="001D245C" w:rsidRDefault="001D245C"/>
        </w:tc>
      </w:tr>
    </w:tbl>
    <w:p w:rsidR="001D245C" w:rsidRDefault="001D245C"/>
    <w:sectPr w:rsidR="001D245C">
      <w:pgSz w:w="11900" w:h="16840"/>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C7D8F"/>
    <w:multiLevelType w:val="multilevel"/>
    <w:tmpl w:val="51742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AB322C"/>
    <w:multiLevelType w:val="multilevel"/>
    <w:tmpl w:val="DBBEA8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68D0E98"/>
    <w:multiLevelType w:val="multilevel"/>
    <w:tmpl w:val="1A242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C65554"/>
    <w:multiLevelType w:val="multilevel"/>
    <w:tmpl w:val="5A54C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5A77FC"/>
    <w:multiLevelType w:val="multilevel"/>
    <w:tmpl w:val="ABE04E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5C"/>
    <w:rsid w:val="001D245C"/>
    <w:rsid w:val="00710587"/>
    <w:rsid w:val="00FA7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61CE"/>
  <w15:docId w15:val="{49E161E5-575C-4F9D-9DB6-3812212E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BF"/>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59"/>
    <w:rsid w:val="004D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D5DBF"/>
    <w:pPr>
      <w:ind w:left="720"/>
      <w:contextualSpacing/>
    </w:pPr>
  </w:style>
  <w:style w:type="character" w:styleId="AklamaBavurusu">
    <w:name w:val="annotation reference"/>
    <w:basedOn w:val="VarsaylanParagrafYazTipi"/>
    <w:uiPriority w:val="99"/>
    <w:semiHidden/>
    <w:unhideWhenUsed/>
    <w:rsid w:val="004D5DBF"/>
    <w:rPr>
      <w:sz w:val="16"/>
      <w:szCs w:val="16"/>
    </w:rPr>
  </w:style>
  <w:style w:type="paragraph" w:styleId="AklamaMetni">
    <w:name w:val="annotation text"/>
    <w:basedOn w:val="Normal"/>
    <w:link w:val="AklamaMetniChar"/>
    <w:uiPriority w:val="99"/>
    <w:semiHidden/>
    <w:unhideWhenUsed/>
    <w:rsid w:val="004D5DBF"/>
    <w:rPr>
      <w:sz w:val="20"/>
      <w:szCs w:val="20"/>
    </w:rPr>
  </w:style>
  <w:style w:type="character" w:customStyle="1" w:styleId="AklamaMetniChar">
    <w:name w:val="Açıklama Metni Char"/>
    <w:basedOn w:val="VarsaylanParagrafYazTipi"/>
    <w:link w:val="AklamaMetni"/>
    <w:uiPriority w:val="99"/>
    <w:semiHidden/>
    <w:rsid w:val="004D5DBF"/>
    <w:rPr>
      <w:sz w:val="20"/>
      <w:szCs w:val="20"/>
    </w:rPr>
  </w:style>
  <w:style w:type="paragraph" w:styleId="BalonMetni">
    <w:name w:val="Balloon Text"/>
    <w:basedOn w:val="Normal"/>
    <w:link w:val="BalonMetniChar"/>
    <w:uiPriority w:val="99"/>
    <w:semiHidden/>
    <w:unhideWhenUsed/>
    <w:rsid w:val="004D5DB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D5DBF"/>
    <w:rPr>
      <w:rFonts w:ascii="Lucida Grande" w:hAnsi="Lucida Grande" w:cs="Lucida Grande"/>
      <w:sz w:val="18"/>
      <w:szCs w:val="18"/>
    </w:rPr>
  </w:style>
  <w:style w:type="character" w:styleId="Kpr">
    <w:name w:val="Hyperlink"/>
    <w:basedOn w:val="VarsaylanParagrafYazTipi"/>
    <w:uiPriority w:val="99"/>
    <w:unhideWhenUsed/>
    <w:rsid w:val="004D5DBF"/>
    <w:rPr>
      <w:color w:val="0000FF" w:themeColor="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gitim.amasya.edu.tr/media/39658/2019-2020-sop-fen-ve-tek-lab-i-ve-ii-foy-kilavuzu.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uglaarge.meb.gov.tr/projeler/okulevimde/images/okulevimde.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kampus.orav.org.tr/post/evde_cocuklarla_deneyler?fbclid=IwAR0udaP60opT6clAlwQxYbSTCY7Xqs50lQUq87Mis8-dP6SK2ujMHJC48oo" TargetMode="External"/><Relationship Id="rId5" Type="http://schemas.openxmlformats.org/officeDocument/2006/relationships/webSettings" Target="webSettings.xml"/><Relationship Id="rId10" Type="http://schemas.openxmlformats.org/officeDocument/2006/relationships/hyperlink" Target="https://mektepp.com/" TargetMode="External"/><Relationship Id="rId4" Type="http://schemas.openxmlformats.org/officeDocument/2006/relationships/settings" Target="settings.xml"/><Relationship Id="rId9" Type="http://schemas.openxmlformats.org/officeDocument/2006/relationships/hyperlink" Target="https://kidolindo.com/tag/de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n3CswhnCh+z9vukbHICo6M5AQ==">AMUW2mVTF2LzuLprbPZ4F4UlVLSLHFJenhxfFp4GcUmP6IJt22rg2rbrfRF7FiCL3Ov9Mk43wk0DwiJcwlSl04UNuwOIXLkZJaXO5gN+xAdp0lfY+VxJiHA=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 Avdagic</dc:creator>
  <cp:lastModifiedBy>Yunus Emre Demir</cp:lastModifiedBy>
  <cp:revision>2</cp:revision>
  <dcterms:created xsi:type="dcterms:W3CDTF">2020-04-16T10:04:00Z</dcterms:created>
  <dcterms:modified xsi:type="dcterms:W3CDTF">2020-04-16T10:04:00Z</dcterms:modified>
</cp:coreProperties>
</file>